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C3" w:rsidRPr="004428CA" w:rsidRDefault="004428CA" w:rsidP="003D18C3">
      <w:pPr>
        <w:rPr>
          <w:rFonts w:ascii="Algerian" w:hAnsi="Algerian" w:cs="Aharoni"/>
        </w:rPr>
      </w:pPr>
      <w:r>
        <w:rPr>
          <w:rFonts w:ascii="Algerian" w:hAnsi="Algerian" w:cs="Aharoni"/>
        </w:rPr>
        <w:t xml:space="preserve">PARTIAL </w:t>
      </w:r>
      <w:r w:rsidR="003D18C3" w:rsidRPr="004428CA">
        <w:rPr>
          <w:rFonts w:ascii="Algerian" w:hAnsi="Algerian" w:cs="Aharoni"/>
        </w:rPr>
        <w:t>Bibliography</w:t>
      </w:r>
    </w:p>
    <w:p w:rsidR="003D18C3" w:rsidRPr="004428CA" w:rsidRDefault="003D18C3" w:rsidP="003D18C3">
      <w:pPr>
        <w:rPr>
          <w:b/>
        </w:rPr>
      </w:pPr>
      <w:r w:rsidRPr="004428CA">
        <w:rPr>
          <w:b/>
        </w:rPr>
        <w:t>Primary Sources</w:t>
      </w:r>
      <w:r w:rsidR="006A7479">
        <w:rPr>
          <w:b/>
        </w:rPr>
        <w:t xml:space="preserve"> (2 people)</w:t>
      </w:r>
    </w:p>
    <w:p w:rsidR="003D18C3" w:rsidRDefault="003D18C3" w:rsidP="003D18C3">
      <w:r>
        <w:t>I. Kathleen Norris (in order of publication)</w:t>
      </w:r>
    </w:p>
    <w:p w:rsidR="003D18C3" w:rsidRDefault="003D18C3" w:rsidP="003D18C3">
      <w:proofErr w:type="gramStart"/>
      <w:r>
        <w:t>"Mother."</w:t>
      </w:r>
      <w:proofErr w:type="gramEnd"/>
      <w:r>
        <w:t xml:space="preserve"> American Magazine, Aug. 1911, pp. 415-27.</w:t>
      </w:r>
    </w:p>
    <w:p w:rsidR="003D18C3" w:rsidRDefault="004B2142" w:rsidP="003D18C3">
      <w:proofErr w:type="gramStart"/>
      <w:r w:rsidRPr="004B2142">
        <w:rPr>
          <w:i/>
        </w:rPr>
        <w:t>Mother.</w:t>
      </w:r>
      <w:proofErr w:type="gramEnd"/>
      <w:r>
        <w:t xml:space="preserve"> </w:t>
      </w:r>
      <w:r w:rsidR="003D18C3">
        <w:t>New York: MacMillan, 1911.</w:t>
      </w:r>
    </w:p>
    <w:p w:rsidR="003D18C3" w:rsidRDefault="003D18C3" w:rsidP="003D18C3">
      <w:r>
        <w:t xml:space="preserve">"Mother: The Story of a Girl's Home." </w:t>
      </w:r>
      <w:proofErr w:type="gramStart"/>
      <w:r>
        <w:t>Ladies' Home Journal,</w:t>
      </w:r>
      <w:r w:rsidR="004B2142">
        <w:t xml:space="preserve"> </w:t>
      </w:r>
      <w:r>
        <w:t>June, 1912, pp. 7-8, 56-57; July, 1912, pp. 13-14, 36;</w:t>
      </w:r>
      <w:r w:rsidR="004B2142">
        <w:t xml:space="preserve"> </w:t>
      </w:r>
      <w:r>
        <w:t>Aug., 1912, pp. 19-20, 40; Sept., 1912, 23-24, 78.</w:t>
      </w:r>
      <w:proofErr w:type="gramEnd"/>
    </w:p>
    <w:p w:rsidR="003D18C3" w:rsidRDefault="004B2142" w:rsidP="003D18C3">
      <w:proofErr w:type="gramStart"/>
      <w:r>
        <w:t>"Mrs. Norris's First Story.”</w:t>
      </w:r>
      <w:proofErr w:type="gramEnd"/>
      <w:r>
        <w:t xml:space="preserve"> </w:t>
      </w:r>
      <w:r w:rsidR="003D18C3">
        <w:t xml:space="preserve"> </w:t>
      </w:r>
      <w:proofErr w:type="gramStart"/>
      <w:r w:rsidR="003D18C3" w:rsidRPr="004B2142">
        <w:rPr>
          <w:i/>
        </w:rPr>
        <w:t>Bookman</w:t>
      </w:r>
      <w:r w:rsidR="003D18C3">
        <w:t>, 37 (1913), 109-10.</w:t>
      </w:r>
      <w:proofErr w:type="gramEnd"/>
    </w:p>
    <w:p w:rsidR="003D18C3" w:rsidRDefault="003D18C3" w:rsidP="003D18C3">
      <w:proofErr w:type="gramStart"/>
      <w:r w:rsidRPr="004B2142">
        <w:rPr>
          <w:i/>
        </w:rPr>
        <w:t>Poor, Dear Margaret Kirby</w:t>
      </w:r>
      <w:r>
        <w:t>.</w:t>
      </w:r>
      <w:proofErr w:type="gramEnd"/>
      <w:r>
        <w:t xml:space="preserve"> New York: </w:t>
      </w:r>
      <w:r w:rsidR="004B2142">
        <w:t>Ma</w:t>
      </w:r>
      <w:r>
        <w:t>cMillan, 1913.</w:t>
      </w:r>
    </w:p>
    <w:p w:rsidR="003D18C3" w:rsidRDefault="003D18C3" w:rsidP="003D18C3">
      <w:proofErr w:type="gramStart"/>
      <w:r w:rsidRPr="004B2142">
        <w:rPr>
          <w:i/>
        </w:rPr>
        <w:t>The Story of Julia Page</w:t>
      </w:r>
      <w:r>
        <w:t>.</w:t>
      </w:r>
      <w:proofErr w:type="gramEnd"/>
      <w:r>
        <w:t xml:space="preserve"> Garden City, N.Y.: Doubleday, 1915.</w:t>
      </w:r>
    </w:p>
    <w:p w:rsidR="003D18C3" w:rsidRDefault="003D18C3" w:rsidP="003D18C3">
      <w:proofErr w:type="gramStart"/>
      <w:r w:rsidRPr="004B2142">
        <w:rPr>
          <w:i/>
        </w:rPr>
        <w:t>The Heart of Rachael</w:t>
      </w:r>
      <w:r>
        <w:t>.</w:t>
      </w:r>
      <w:proofErr w:type="gramEnd"/>
      <w:r>
        <w:t xml:space="preserve"> Garden City, N.Y.: Doubleday, 1916.</w:t>
      </w:r>
    </w:p>
    <w:p w:rsidR="003D18C3" w:rsidRDefault="003D18C3" w:rsidP="003D18C3">
      <w:r>
        <w:t>"Here's to California</w:t>
      </w:r>
      <w:r w:rsidRPr="004B2142">
        <w:rPr>
          <w:i/>
        </w:rPr>
        <w:t xml:space="preserve">." </w:t>
      </w:r>
      <w:proofErr w:type="gramStart"/>
      <w:r w:rsidRPr="004B2142">
        <w:rPr>
          <w:i/>
        </w:rPr>
        <w:t>American Magazine</w:t>
      </w:r>
      <w:r>
        <w:t>, Jan. 1917, pp. 28-29, 94.</w:t>
      </w:r>
      <w:proofErr w:type="gramEnd"/>
    </w:p>
    <w:p w:rsidR="003D18C3" w:rsidRDefault="003D18C3" w:rsidP="003D18C3">
      <w:proofErr w:type="gramStart"/>
      <w:r>
        <w:t xml:space="preserve">"The Joys of the Poor." in Literature </w:t>
      </w:r>
      <w:r w:rsidR="004B2142">
        <w:t>in the Making, ed. Joyce Kilmer.</w:t>
      </w:r>
      <w:proofErr w:type="gramEnd"/>
      <w:r w:rsidR="004B2142">
        <w:t xml:space="preserve"> </w:t>
      </w:r>
      <w:r>
        <w:t xml:space="preserve">New York: Harper, 1917, pp. 19-31. </w:t>
      </w:r>
    </w:p>
    <w:p w:rsidR="003D18C3" w:rsidRDefault="003D18C3" w:rsidP="003D18C3">
      <w:proofErr w:type="spellStart"/>
      <w:proofErr w:type="gramStart"/>
      <w:r w:rsidRPr="004B2142">
        <w:rPr>
          <w:i/>
        </w:rPr>
        <w:t>Martie</w:t>
      </w:r>
      <w:proofErr w:type="spellEnd"/>
      <w:r w:rsidRPr="004B2142">
        <w:rPr>
          <w:i/>
        </w:rPr>
        <w:t xml:space="preserve"> the Unconquered</w:t>
      </w:r>
      <w:r>
        <w:t>.</w:t>
      </w:r>
      <w:proofErr w:type="gramEnd"/>
      <w:r>
        <w:t xml:space="preserve"> Garden City, N.Y.: Doubleday, 1917.</w:t>
      </w:r>
    </w:p>
    <w:p w:rsidR="003D18C3" w:rsidRDefault="003D18C3" w:rsidP="003D18C3">
      <w:proofErr w:type="gramStart"/>
      <w:r w:rsidRPr="004B2142">
        <w:rPr>
          <w:i/>
        </w:rPr>
        <w:t>Sisters</w:t>
      </w:r>
      <w:r>
        <w:t>.</w:t>
      </w:r>
      <w:proofErr w:type="gramEnd"/>
      <w:r>
        <w:t xml:space="preserve"> Garden City, N.Y.: Doubleday, 1919.</w:t>
      </w:r>
    </w:p>
    <w:p w:rsidR="003D18C3" w:rsidRDefault="004B2142" w:rsidP="003D18C3">
      <w:r w:rsidRPr="004B2142">
        <w:rPr>
          <w:i/>
        </w:rPr>
        <w:t xml:space="preserve">Certain People </w:t>
      </w:r>
      <w:proofErr w:type="gramStart"/>
      <w:r w:rsidRPr="004B2142">
        <w:rPr>
          <w:i/>
        </w:rPr>
        <w:t>of</w:t>
      </w:r>
      <w:r>
        <w:rPr>
          <w:i/>
        </w:rPr>
        <w:t xml:space="preserve"> </w:t>
      </w:r>
      <w:r w:rsidRPr="004B2142">
        <w:rPr>
          <w:i/>
        </w:rPr>
        <w:t xml:space="preserve"> Im</w:t>
      </w:r>
      <w:r w:rsidR="003D18C3" w:rsidRPr="004B2142">
        <w:rPr>
          <w:i/>
        </w:rPr>
        <w:t>portance</w:t>
      </w:r>
      <w:proofErr w:type="gramEnd"/>
      <w:r w:rsidR="003D18C3">
        <w:t>. Garden City, N.Y.: Doubleday, 1922.</w:t>
      </w:r>
    </w:p>
    <w:p w:rsidR="003D18C3" w:rsidRDefault="003D18C3" w:rsidP="003D18C3">
      <w:proofErr w:type="gramStart"/>
      <w:r>
        <w:t xml:space="preserve">"My </w:t>
      </w:r>
      <w:r w:rsidR="004B2142">
        <w:t>Own</w:t>
      </w:r>
      <w:r>
        <w:t xml:space="preserve"> Love-Story."</w:t>
      </w:r>
      <w:proofErr w:type="gramEnd"/>
      <w:r>
        <w:t xml:space="preserve"> </w:t>
      </w:r>
      <w:r w:rsidRPr="004B2142">
        <w:rPr>
          <w:i/>
        </w:rPr>
        <w:t>Good Housekeeping</w:t>
      </w:r>
      <w:r>
        <w:t>, June 1923, pp. 28-29, 170-75.</w:t>
      </w:r>
    </w:p>
    <w:p w:rsidR="003D18C3" w:rsidRDefault="004B2142" w:rsidP="003D18C3">
      <w:proofErr w:type="gramStart"/>
      <w:r>
        <w:t>“My Own Story.”</w:t>
      </w:r>
      <w:proofErr w:type="gramEnd"/>
      <w:r>
        <w:t xml:space="preserve"> </w:t>
      </w:r>
      <w:proofErr w:type="gramStart"/>
      <w:r w:rsidR="003D18C3" w:rsidRPr="004B2142">
        <w:rPr>
          <w:i/>
        </w:rPr>
        <w:t>Delineator</w:t>
      </w:r>
      <w:r w:rsidR="003D18C3">
        <w:t>, July 1924, pp. 8-9, 62, 65; Aug. 1924, pp.10-11, 68-69; Sept. 1924, pp. 10-11, 66-67.</w:t>
      </w:r>
      <w:proofErr w:type="gramEnd"/>
    </w:p>
    <w:p w:rsidR="004B2142" w:rsidRDefault="003D18C3" w:rsidP="004B2142">
      <w:r w:rsidRPr="004B2142">
        <w:rPr>
          <w:i/>
        </w:rPr>
        <w:t>Noon: An Autobiographical Sketch</w:t>
      </w:r>
      <w:r>
        <w:t>.</w:t>
      </w:r>
      <w:r w:rsidR="004B2142">
        <w:t xml:space="preserve">  Garden City, N.Y.: Doubleday, 1925.</w:t>
      </w:r>
    </w:p>
    <w:p w:rsidR="00C367EC" w:rsidRDefault="00C367EC" w:rsidP="00C367EC">
      <w:r>
        <w:t xml:space="preserve">"A Laywoman Looks at Companionate Marriage." </w:t>
      </w:r>
      <w:r w:rsidRPr="00C367EC">
        <w:rPr>
          <w:i/>
        </w:rPr>
        <w:t>Catholic World</w:t>
      </w:r>
      <w:r>
        <w:t xml:space="preserve"> June 1928: 251-63.</w:t>
      </w:r>
    </w:p>
    <w:p w:rsidR="00C367EC" w:rsidRDefault="00C367EC" w:rsidP="00C367EC">
      <w:proofErr w:type="gramStart"/>
      <w:r>
        <w:t>“‘</w:t>
      </w:r>
      <w:r w:rsidRPr="00C367EC">
        <w:t>Re</w:t>
      </w:r>
      <w:r>
        <w:t>ligion and Popular Fiction.”</w:t>
      </w:r>
      <w:proofErr w:type="gramEnd"/>
      <w:r>
        <w:t xml:space="preserve"> In Talbot, Frank X., ed. </w:t>
      </w:r>
      <w:r w:rsidRPr="00C367EC">
        <w:rPr>
          <w:i/>
        </w:rPr>
        <w:t>Fiction by Its Maker</w:t>
      </w:r>
      <w:r w:rsidRPr="00C367EC">
        <w:t xml:space="preserve">, (New York: The </w:t>
      </w:r>
      <w:proofErr w:type="spellStart"/>
      <w:r w:rsidRPr="00C367EC">
        <w:t>Anerica</w:t>
      </w:r>
      <w:proofErr w:type="spellEnd"/>
      <w:r w:rsidRPr="00C367EC">
        <w:t xml:space="preserve"> Press, 1928):29.</w:t>
      </w:r>
    </w:p>
    <w:p w:rsidR="003D18C3" w:rsidRDefault="003D18C3" w:rsidP="003D18C3">
      <w:proofErr w:type="gramStart"/>
      <w:r>
        <w:t>"Home--the Center of the World."</w:t>
      </w:r>
      <w:proofErr w:type="gramEnd"/>
      <w:r w:rsidR="004B2142">
        <w:t xml:space="preserve"> </w:t>
      </w:r>
      <w:proofErr w:type="gramStart"/>
      <w:r w:rsidRPr="004B2142">
        <w:rPr>
          <w:i/>
        </w:rPr>
        <w:t>Pictorial Review</w:t>
      </w:r>
      <w:r w:rsidR="004B2142">
        <w:t>, Feb., 1929, pp. 14-15, 74.</w:t>
      </w:r>
      <w:proofErr w:type="gramEnd"/>
      <w:r w:rsidR="004B2142">
        <w:t xml:space="preserve"> </w:t>
      </w:r>
    </w:p>
    <w:p w:rsidR="003D18C3" w:rsidRDefault="004B2142" w:rsidP="003D18C3">
      <w:proofErr w:type="gramStart"/>
      <w:r>
        <w:t>"Mother.”</w:t>
      </w:r>
      <w:proofErr w:type="gramEnd"/>
      <w:r>
        <w:t xml:space="preserve"> </w:t>
      </w:r>
      <w:r w:rsidR="003D18C3" w:rsidRPr="004B2142">
        <w:rPr>
          <w:i/>
        </w:rPr>
        <w:t>Golden Book Magazine</w:t>
      </w:r>
      <w:r w:rsidR="003D18C3">
        <w:t>, Nov., 1929, pp. 51-59.</w:t>
      </w:r>
    </w:p>
    <w:p w:rsidR="00C367EC" w:rsidRDefault="003D18C3" w:rsidP="00C367EC">
      <w:r w:rsidRPr="004B2142">
        <w:rPr>
          <w:i/>
        </w:rPr>
        <w:t xml:space="preserve">Hands Full of Living: Talks </w:t>
      </w:r>
      <w:proofErr w:type="gramStart"/>
      <w:r w:rsidRPr="004B2142">
        <w:rPr>
          <w:i/>
        </w:rPr>
        <w:t>With</w:t>
      </w:r>
      <w:proofErr w:type="gramEnd"/>
      <w:r w:rsidRPr="004B2142">
        <w:rPr>
          <w:i/>
        </w:rPr>
        <w:t xml:space="preserve"> American Women</w:t>
      </w:r>
      <w:r>
        <w:t>. Garden City, N.Y. Doubleday, 1931.</w:t>
      </w:r>
    </w:p>
    <w:p w:rsidR="003D18C3" w:rsidRDefault="004B2142" w:rsidP="003D18C3">
      <w:proofErr w:type="gramStart"/>
      <w:r>
        <w:t>"Now That I Am Fifty."</w:t>
      </w:r>
      <w:proofErr w:type="gramEnd"/>
      <w:r>
        <w:t xml:space="preserve"> </w:t>
      </w:r>
      <w:proofErr w:type="gramStart"/>
      <w:r>
        <w:t>Pictorial Review, Feb.,</w:t>
      </w:r>
      <w:r w:rsidR="003D18C3">
        <w:t xml:space="preserve"> 1931, pp. 15, 29.</w:t>
      </w:r>
      <w:proofErr w:type="gramEnd"/>
    </w:p>
    <w:p w:rsidR="003D18C3" w:rsidRDefault="004B2142" w:rsidP="003D18C3">
      <w:proofErr w:type="gramStart"/>
      <w:r>
        <w:lastRenderedPageBreak/>
        <w:t>“</w:t>
      </w:r>
      <w:r w:rsidR="003D18C3">
        <w:t>Twenty-Five Yea</w:t>
      </w:r>
      <w:r>
        <w:t>r</w:t>
      </w:r>
      <w:r w:rsidR="003D18C3">
        <w:t>s Married."</w:t>
      </w:r>
      <w:proofErr w:type="gramEnd"/>
      <w:r w:rsidR="003D18C3">
        <w:t xml:space="preserve"> </w:t>
      </w:r>
      <w:r w:rsidR="003D18C3" w:rsidRPr="004B2142">
        <w:rPr>
          <w:i/>
        </w:rPr>
        <w:t>Pictorial Review</w:t>
      </w:r>
      <w:r w:rsidR="003D18C3">
        <w:t>, May, 1931, pp. 17,</w:t>
      </w:r>
      <w:r>
        <w:t xml:space="preserve"> </w:t>
      </w:r>
      <w:r w:rsidR="003D18C3">
        <w:t>95-96.</w:t>
      </w:r>
    </w:p>
    <w:p w:rsidR="003D18C3" w:rsidRDefault="003D18C3" w:rsidP="003D18C3">
      <w:proofErr w:type="gramStart"/>
      <w:r>
        <w:t>"Preparing Youth for Marriage."</w:t>
      </w:r>
      <w:proofErr w:type="gramEnd"/>
      <w:r>
        <w:t xml:space="preserve"> </w:t>
      </w:r>
      <w:r w:rsidRPr="004B2142">
        <w:rPr>
          <w:i/>
        </w:rPr>
        <w:t>Parent's Magazine</w:t>
      </w:r>
      <w:r>
        <w:t>, March, 1932,</w:t>
      </w:r>
      <w:r w:rsidR="004B2142">
        <w:t xml:space="preserve"> </w:t>
      </w:r>
      <w:r>
        <w:t>pp. 14-15.</w:t>
      </w:r>
    </w:p>
    <w:p w:rsidR="003D18C3" w:rsidRDefault="003D18C3" w:rsidP="003D18C3">
      <w:r>
        <w:t xml:space="preserve"> "What Price Sons and Daughters." </w:t>
      </w:r>
      <w:proofErr w:type="gramStart"/>
      <w:r w:rsidRPr="004B2142">
        <w:rPr>
          <w:i/>
        </w:rPr>
        <w:t>Catholic World</w:t>
      </w:r>
      <w:r>
        <w:t>, 135 (1932), 257-61.</w:t>
      </w:r>
      <w:proofErr w:type="gramEnd"/>
    </w:p>
    <w:p w:rsidR="001D7973" w:rsidRDefault="001D7973" w:rsidP="001D7973">
      <w:r>
        <w:rPr>
          <w:i/>
        </w:rPr>
        <w:t xml:space="preserve"> </w:t>
      </w:r>
      <w:proofErr w:type="gramStart"/>
      <w:r>
        <w:rPr>
          <w:i/>
        </w:rPr>
        <w:t>Wife for Sale.</w:t>
      </w:r>
      <w:proofErr w:type="gramEnd"/>
      <w:r>
        <w:rPr>
          <w:i/>
        </w:rPr>
        <w:t xml:space="preserve"> </w:t>
      </w:r>
      <w:r>
        <w:t>Garden City: Doubleday, Doran and Company, 1933).</w:t>
      </w:r>
    </w:p>
    <w:p w:rsidR="001D7973" w:rsidRDefault="001D7973" w:rsidP="001D7973">
      <w:r w:rsidRPr="001D7973">
        <w:rPr>
          <w:i/>
        </w:rPr>
        <w:t>Walls of Gold</w:t>
      </w:r>
      <w:r>
        <w:t xml:space="preserve"> (1933; New York: Paperback Library, 1969). </w:t>
      </w:r>
    </w:p>
    <w:p w:rsidR="003D18C3" w:rsidRDefault="003D18C3" w:rsidP="003D18C3">
      <w:r>
        <w:t xml:space="preserve">"Some Husbands are Worth Saving." </w:t>
      </w:r>
      <w:r w:rsidRPr="004B2142">
        <w:rPr>
          <w:i/>
        </w:rPr>
        <w:t>Collier's</w:t>
      </w:r>
      <w:r>
        <w:t>, April 24, 1937, p. 90.</w:t>
      </w:r>
    </w:p>
    <w:p w:rsidR="001D7973" w:rsidRDefault="001D7973" w:rsidP="001D7973">
      <w:r w:rsidRPr="001D7973">
        <w:rPr>
          <w:i/>
        </w:rPr>
        <w:t xml:space="preserve">Burned </w:t>
      </w:r>
      <w:proofErr w:type="gramStart"/>
      <w:r w:rsidRPr="001D7973">
        <w:rPr>
          <w:i/>
        </w:rPr>
        <w:t>Fingers</w:t>
      </w:r>
      <w:r>
        <w:t>(</w:t>
      </w:r>
      <w:proofErr w:type="gramEnd"/>
      <w:r>
        <w:t>New York: Doubleday, Doran and Company, 1945),</w:t>
      </w:r>
    </w:p>
    <w:p w:rsidR="001D7973" w:rsidRDefault="001D7973" w:rsidP="001D7973">
      <w:r w:rsidRPr="001D7973">
        <w:rPr>
          <w:i/>
        </w:rPr>
        <w:t>Shadow Marriage</w:t>
      </w:r>
      <w:r>
        <w:t xml:space="preserve"> </w:t>
      </w:r>
      <w:proofErr w:type="gramStart"/>
      <w:r>
        <w:t>( 1952</w:t>
      </w:r>
      <w:proofErr w:type="gramEnd"/>
      <w:r>
        <w:t>; New York: Paperback Library, 1967).</w:t>
      </w:r>
    </w:p>
    <w:p w:rsidR="003D18C3" w:rsidRDefault="003D18C3" w:rsidP="003D18C3">
      <w:proofErr w:type="gramStart"/>
      <w:r w:rsidRPr="004B2142">
        <w:rPr>
          <w:i/>
        </w:rPr>
        <w:t>The Best of Kathleen Norris</w:t>
      </w:r>
      <w:r>
        <w:t>.</w:t>
      </w:r>
      <w:proofErr w:type="gramEnd"/>
      <w:r>
        <w:t xml:space="preserve"> Garden City, N.Y.: Hanover House, 1955.</w:t>
      </w:r>
    </w:p>
    <w:p w:rsidR="003D18C3" w:rsidRDefault="003D18C3" w:rsidP="003D18C3">
      <w:proofErr w:type="gramStart"/>
      <w:r w:rsidRPr="004B2142">
        <w:rPr>
          <w:i/>
        </w:rPr>
        <w:t>Family Gathering</w:t>
      </w:r>
      <w:r>
        <w:t>.</w:t>
      </w:r>
      <w:proofErr w:type="gramEnd"/>
      <w:r>
        <w:t xml:space="preserve"> Garden City, N.Y.: Doubleday, 1959.</w:t>
      </w:r>
    </w:p>
    <w:p w:rsidR="003D18C3" w:rsidRDefault="004B2142" w:rsidP="003D18C3">
      <w:proofErr w:type="gramStart"/>
      <w:r w:rsidRPr="004B2142">
        <w:rPr>
          <w:i/>
        </w:rPr>
        <w:t>Mother</w:t>
      </w:r>
      <w:r>
        <w:t>.</w:t>
      </w:r>
      <w:proofErr w:type="gramEnd"/>
      <w:r>
        <w:t xml:space="preserve"> </w:t>
      </w:r>
      <w:r w:rsidR="003D18C3">
        <w:t xml:space="preserve"> New York: Paperback Library, 1970.</w:t>
      </w:r>
    </w:p>
    <w:p w:rsidR="006A7479" w:rsidRDefault="006A7479" w:rsidP="003D18C3"/>
    <w:p w:rsidR="006A7479" w:rsidRDefault="006A7479" w:rsidP="003D18C3">
      <w:r w:rsidRPr="006A7479">
        <w:rPr>
          <w:b/>
        </w:rPr>
        <w:t>Online texts</w:t>
      </w:r>
      <w:r>
        <w:t xml:space="preserve">: See </w:t>
      </w:r>
      <w:r w:rsidRPr="006A7479">
        <w:t>http://onlinebooks.library.upenn.edu/webbin/book/lookupname?key=Norris%2C%20Kathleen%20Thompson%2C%201880-1966</w:t>
      </w:r>
      <w:r>
        <w:t xml:space="preserve"> (1 Person)</w:t>
      </w:r>
    </w:p>
    <w:p w:rsidR="004B2142" w:rsidRDefault="004B2142" w:rsidP="003D18C3"/>
    <w:p w:rsidR="003D18C3" w:rsidRDefault="003D18C3" w:rsidP="003D18C3">
      <w:pPr>
        <w:rPr>
          <w:b/>
        </w:rPr>
      </w:pPr>
      <w:r w:rsidRPr="004B2142">
        <w:rPr>
          <w:b/>
        </w:rPr>
        <w:t>Interviews, Collections of Correspondence</w:t>
      </w:r>
      <w:r w:rsidR="004B2142" w:rsidRPr="004B2142">
        <w:rPr>
          <w:b/>
        </w:rPr>
        <w:t xml:space="preserve"> </w:t>
      </w:r>
      <w:r w:rsidRPr="004B2142">
        <w:rPr>
          <w:b/>
        </w:rPr>
        <w:t>and Unpublished Writings</w:t>
      </w:r>
      <w:r w:rsidR="006A7479">
        <w:rPr>
          <w:b/>
        </w:rPr>
        <w:t xml:space="preserve"> (1 Person)</w:t>
      </w:r>
    </w:p>
    <w:p w:rsidR="003D18C3" w:rsidRDefault="003D18C3" w:rsidP="003D18C3">
      <w:proofErr w:type="gramStart"/>
      <w:r>
        <w:t>"An Interview with Kathleen Norris."</w:t>
      </w:r>
      <w:proofErr w:type="gramEnd"/>
      <w:r>
        <w:t xml:space="preserve"> Typescript of an oral history</w:t>
      </w:r>
      <w:r w:rsidR="004B2142">
        <w:t xml:space="preserve"> </w:t>
      </w:r>
      <w:r>
        <w:t>conducted 1959 by Roland E. Duncan, Regional Oral History Office,</w:t>
      </w:r>
      <w:r w:rsidR="004B2142">
        <w:t xml:space="preserve"> </w:t>
      </w:r>
      <w:r>
        <w:t xml:space="preserve">The Bancroft Library, University of California, </w:t>
      </w:r>
      <w:proofErr w:type="gramStart"/>
      <w:r>
        <w:t>Berkeley</w:t>
      </w:r>
      <w:proofErr w:type="gramEnd"/>
      <w:r>
        <w:t>.</w:t>
      </w:r>
    </w:p>
    <w:p w:rsidR="003D18C3" w:rsidRDefault="003D18C3" w:rsidP="003D18C3">
      <w:proofErr w:type="gramStart"/>
      <w:r>
        <w:t>Kathleen Norris Collection.</w:t>
      </w:r>
      <w:proofErr w:type="gramEnd"/>
      <w:r>
        <w:t xml:space="preserve"> </w:t>
      </w:r>
      <w:proofErr w:type="gramStart"/>
      <w:r>
        <w:t>The Bancroft Library, University of</w:t>
      </w:r>
      <w:r w:rsidR="004B2142">
        <w:t xml:space="preserve"> Ca</w:t>
      </w:r>
      <w:r>
        <w:t>lifornia, Berkeley.</w:t>
      </w:r>
      <w:proofErr w:type="gramEnd"/>
    </w:p>
    <w:p w:rsidR="003D18C3" w:rsidRDefault="003D18C3" w:rsidP="003D18C3">
      <w:proofErr w:type="gramStart"/>
      <w:r>
        <w:t>Kathleen Norris Collection.</w:t>
      </w:r>
      <w:proofErr w:type="gramEnd"/>
      <w:r>
        <w:t xml:space="preserve"> Stanford University Library, Stanford.</w:t>
      </w:r>
    </w:p>
    <w:p w:rsidR="003D18C3" w:rsidRDefault="003D18C3" w:rsidP="003D18C3">
      <w:proofErr w:type="gramStart"/>
      <w:r>
        <w:t>Henry Holt Archives.</w:t>
      </w:r>
      <w:proofErr w:type="gramEnd"/>
      <w:r>
        <w:t xml:space="preserve"> Princeton University Library, Princeton.</w:t>
      </w:r>
    </w:p>
    <w:p w:rsidR="003D18C3" w:rsidRDefault="003D18C3" w:rsidP="003D18C3">
      <w:proofErr w:type="gramStart"/>
      <w:r>
        <w:t xml:space="preserve">Clara Savage </w:t>
      </w:r>
      <w:proofErr w:type="spellStart"/>
      <w:r>
        <w:t>Littledale</w:t>
      </w:r>
      <w:proofErr w:type="spellEnd"/>
      <w:r>
        <w:t xml:space="preserve"> Collection.</w:t>
      </w:r>
      <w:proofErr w:type="gramEnd"/>
      <w:r>
        <w:t xml:space="preserve"> </w:t>
      </w:r>
      <w:proofErr w:type="gramStart"/>
      <w:r>
        <w:t>The Schlesinger Library,</w:t>
      </w:r>
      <w:r w:rsidR="004B2142">
        <w:t xml:space="preserve"> </w:t>
      </w:r>
      <w:r>
        <w:t>Radcliffe College.</w:t>
      </w:r>
      <w:proofErr w:type="gramEnd"/>
    </w:p>
    <w:p w:rsidR="004428CA" w:rsidRDefault="004428CA" w:rsidP="003D18C3"/>
    <w:p w:rsidR="004428CA" w:rsidRDefault="004428CA" w:rsidP="003D18C3">
      <w:pPr>
        <w:rPr>
          <w:b/>
        </w:rPr>
      </w:pPr>
      <w:r w:rsidRPr="00387F77">
        <w:rPr>
          <w:b/>
        </w:rPr>
        <w:t xml:space="preserve">Articles </w:t>
      </w:r>
      <w:r w:rsidR="00C367EC">
        <w:rPr>
          <w:b/>
        </w:rPr>
        <w:t xml:space="preserve">and works </w:t>
      </w:r>
      <w:r w:rsidRPr="00387F77">
        <w:rPr>
          <w:b/>
        </w:rPr>
        <w:t>about Norris</w:t>
      </w:r>
      <w:r w:rsidR="006A7479">
        <w:rPr>
          <w:b/>
        </w:rPr>
        <w:t xml:space="preserve"> (1 Person)</w:t>
      </w:r>
      <w:bookmarkStart w:id="0" w:name="_GoBack"/>
      <w:bookmarkEnd w:id="0"/>
    </w:p>
    <w:p w:rsidR="004428CA" w:rsidRDefault="00387F77" w:rsidP="003D18C3">
      <w:proofErr w:type="spellStart"/>
      <w:r>
        <w:t>Balay</w:t>
      </w:r>
      <w:proofErr w:type="spellEnd"/>
      <w:r>
        <w:t>, Anne G. “’Hands Full of Living’: Birth Control, Nostalgia, and Kathleen Norris. “</w:t>
      </w:r>
      <w:proofErr w:type="gramStart"/>
      <w:r w:rsidRPr="00387F77">
        <w:rPr>
          <w:i/>
        </w:rPr>
        <w:t>American Literary History.</w:t>
      </w:r>
      <w:proofErr w:type="gramEnd"/>
      <w:r w:rsidRPr="00387F77">
        <w:t xml:space="preserve"> Autumn, 1996, Vol. 8, Issue 3, p471-495, </w:t>
      </w:r>
      <w:proofErr w:type="gramStart"/>
      <w:r w:rsidRPr="00387F77">
        <w:t>25p.;</w:t>
      </w:r>
      <w:proofErr w:type="gramEnd"/>
      <w:r w:rsidRPr="00387F77">
        <w:t xml:space="preserve"> Oxford University Press</w:t>
      </w:r>
      <w:r>
        <w:t xml:space="preserve">. </w:t>
      </w:r>
    </w:p>
    <w:p w:rsidR="00C367EC" w:rsidRDefault="00C367EC" w:rsidP="00C367EC">
      <w:proofErr w:type="spellStart"/>
      <w:r>
        <w:lastRenderedPageBreak/>
        <w:t>Cadegan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.  </w:t>
      </w:r>
      <w:r w:rsidRPr="00C367EC">
        <w:t>A Very Full and Happy Life: Kathleen Thompson Norris and Popular Novels for Women.</w:t>
      </w:r>
      <w:r>
        <w:t xml:space="preserve"> </w:t>
      </w:r>
      <w:proofErr w:type="gramStart"/>
      <w:r>
        <w:t>Records of the American Catholic Historical Society of Philadelphia.</w:t>
      </w:r>
      <w:proofErr w:type="gramEnd"/>
      <w:r>
        <w:t xml:space="preserve"> 1996: </w:t>
      </w:r>
      <w:proofErr w:type="spellStart"/>
      <w:r>
        <w:t>Vol</w:t>
      </w:r>
      <w:proofErr w:type="spellEnd"/>
      <w:r>
        <w:t xml:space="preserve"> 107 issue 3-4. 19+</w:t>
      </w:r>
    </w:p>
    <w:p w:rsidR="00C367EC" w:rsidRDefault="00C367EC" w:rsidP="001D7973">
      <w:r>
        <w:t xml:space="preserve">Carter, Catherine. </w:t>
      </w:r>
      <w:r w:rsidR="001D7973">
        <w:t xml:space="preserve">“Poverty, Payment, Power: Kathleen Thompson Norris and Popular Romance. “ </w:t>
      </w:r>
      <w:proofErr w:type="gramStart"/>
      <w:r w:rsidR="001D7973" w:rsidRPr="001D7973">
        <w:rPr>
          <w:i/>
        </w:rPr>
        <w:t>Studies in American Fiction</w:t>
      </w:r>
      <w:r w:rsidR="001D7973">
        <w:t>.</w:t>
      </w:r>
      <w:proofErr w:type="gramEnd"/>
      <w:r w:rsidR="001D7973">
        <w:t xml:space="preserve"> </w:t>
      </w:r>
      <w:r w:rsidR="001D7973" w:rsidRPr="001D7973">
        <w:t xml:space="preserve"> Autumn2008, Vol. 36 Issue 2, p197-220. 24p</w:t>
      </w:r>
    </w:p>
    <w:p w:rsidR="00387F77" w:rsidRDefault="00387F77" w:rsidP="00387F77">
      <w:proofErr w:type="spellStart"/>
      <w:r>
        <w:t>Degi</w:t>
      </w:r>
      <w:proofErr w:type="spellEnd"/>
      <w:r>
        <w:t xml:space="preserve">, Bruce Jonathan. "Fiction and Family: The Early Novels of Charles </w:t>
      </w:r>
      <w:r w:rsidRPr="00387F77">
        <w:t xml:space="preserve">and Kathleen Norris." </w:t>
      </w:r>
      <w:proofErr w:type="gramStart"/>
      <w:r w:rsidRPr="00387F77">
        <w:t>Diss. U of Denver, 1985</w:t>
      </w:r>
      <w:r>
        <w:t>.</w:t>
      </w:r>
      <w:proofErr w:type="gramEnd"/>
      <w:r>
        <w:t xml:space="preserve"> </w:t>
      </w:r>
    </w:p>
    <w:p w:rsidR="00C367EC" w:rsidRDefault="00C367EC" w:rsidP="00C367EC">
      <w:proofErr w:type="spellStart"/>
      <w:r>
        <w:t>Gumina</w:t>
      </w:r>
      <w:proofErr w:type="spellEnd"/>
      <w:r>
        <w:t xml:space="preserve">, Deanna Paoli. </w:t>
      </w:r>
      <w:proofErr w:type="gramStart"/>
      <w:r>
        <w:t>"The Apprenticeship of Kathleen Norris."</w:t>
      </w:r>
      <w:proofErr w:type="gramEnd"/>
      <w:r>
        <w:t xml:space="preserve"> </w:t>
      </w:r>
      <w:proofErr w:type="spellStart"/>
      <w:r>
        <w:t>Califomia</w:t>
      </w:r>
      <w:proofErr w:type="spellEnd"/>
      <w:r>
        <w:t xml:space="preserve"> History 66 (1987): 40-48. </w:t>
      </w:r>
    </w:p>
    <w:p w:rsidR="006A7479" w:rsidRDefault="006A7479" w:rsidP="006A7479">
      <w:r>
        <w:t>Thornton, Edith. “</w:t>
      </w:r>
      <w:r>
        <w:t>‘Innocence’ consumed: packaging Edith</w:t>
      </w:r>
      <w:r>
        <w:t xml:space="preserve"> </w:t>
      </w:r>
      <w:r>
        <w:t xml:space="preserve">Wharton with Kathleen Norris </w:t>
      </w:r>
      <w:r w:rsidRPr="006A7479">
        <w:rPr>
          <w:i/>
        </w:rPr>
        <w:t>in</w:t>
      </w:r>
      <w:r w:rsidRPr="006A7479">
        <w:rPr>
          <w:i/>
        </w:rPr>
        <w:t xml:space="preserve"> </w:t>
      </w:r>
      <w:r w:rsidRPr="006A7479">
        <w:rPr>
          <w:i/>
        </w:rPr>
        <w:t xml:space="preserve">Pictorial Review </w:t>
      </w:r>
      <w:r>
        <w:t>magazine, 1920-21</w:t>
      </w:r>
      <w:r>
        <w:t xml:space="preserve">.” </w:t>
      </w:r>
      <w:proofErr w:type="gramStart"/>
      <w:r w:rsidRPr="006A7479">
        <w:t>European Journal of American Culture Volume 24 Number 1.</w:t>
      </w:r>
      <w:proofErr w:type="gramEnd"/>
    </w:p>
    <w:p w:rsidR="00C367EC" w:rsidRDefault="00C367EC" w:rsidP="00C367EC"/>
    <w:p w:rsidR="00387F77" w:rsidRDefault="00387F77" w:rsidP="00387F77"/>
    <w:sectPr w:rsidR="0038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C3"/>
    <w:rsid w:val="001933F5"/>
    <w:rsid w:val="001D7973"/>
    <w:rsid w:val="00387F77"/>
    <w:rsid w:val="003D18C3"/>
    <w:rsid w:val="003E12CB"/>
    <w:rsid w:val="004428CA"/>
    <w:rsid w:val="004B2142"/>
    <w:rsid w:val="006A7479"/>
    <w:rsid w:val="00B13691"/>
    <w:rsid w:val="00C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3470</Characters>
  <Application>Microsoft Office Word</Application>
  <DocSecurity>0</DocSecurity>
  <Lines>64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Adams</dc:creator>
  <cp:lastModifiedBy> </cp:lastModifiedBy>
  <cp:revision>3</cp:revision>
  <dcterms:created xsi:type="dcterms:W3CDTF">2013-07-22T23:01:00Z</dcterms:created>
  <dcterms:modified xsi:type="dcterms:W3CDTF">2013-07-22T23:05:00Z</dcterms:modified>
</cp:coreProperties>
</file>